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1E" w:rsidRPr="00EA0BBA" w:rsidRDefault="00660709" w:rsidP="00143C1E">
      <w:pPr>
        <w:jc w:val="center"/>
        <w:rPr>
          <w:rFonts w:ascii="Comic Sans MS" w:hAnsi="Comic Sans MS"/>
          <w:b/>
          <w:sz w:val="28"/>
          <w:szCs w:val="28"/>
        </w:rPr>
      </w:pPr>
      <w:r w:rsidRPr="00EA0BBA">
        <w:rPr>
          <w:rFonts w:ascii="Comic Sans MS" w:hAnsi="Comic Sans MS"/>
          <w:b/>
          <w:sz w:val="28"/>
          <w:szCs w:val="28"/>
        </w:rPr>
        <w:t>Découvre l’affixe vedette</w:t>
      </w:r>
    </w:p>
    <w:p w:rsidR="00B37B2F" w:rsidRPr="00EA0BBA" w:rsidRDefault="00B37B2F" w:rsidP="00143C1E">
      <w:pPr>
        <w:jc w:val="center"/>
        <w:rPr>
          <w:rFonts w:ascii="Comic Sans MS" w:hAnsi="Comic Sans MS"/>
          <w:b/>
          <w:sz w:val="24"/>
          <w:szCs w:val="24"/>
        </w:rPr>
      </w:pPr>
    </w:p>
    <w:p w:rsidR="003F30B9" w:rsidRPr="00EA0BBA" w:rsidRDefault="00EA0BBA" w:rsidP="00EA0BBA">
      <w:pPr>
        <w:spacing w:beforeLines="60" w:before="144" w:afterLines="60" w:after="144" w:line="240" w:lineRule="auto"/>
        <w:rPr>
          <w:rFonts w:ascii="Comic Sans MS" w:hAnsi="Comic Sans MS" w:cstheme="minorHAnsi"/>
          <w:b/>
          <w:sz w:val="28"/>
          <w:szCs w:val="28"/>
        </w:rPr>
      </w:pPr>
      <w:r w:rsidRPr="00EA0BBA">
        <w:rPr>
          <w:rFonts w:ascii="Comic Sans MS" w:hAnsi="Comic Sans MS" w:cstheme="minorHAnsi"/>
          <w:b/>
          <w:sz w:val="28"/>
          <w:szCs w:val="28"/>
        </w:rPr>
        <w:t>Complète les phrases.</w:t>
      </w:r>
    </w:p>
    <w:p w:rsidR="00CD6347" w:rsidRDefault="00CD6347" w:rsidP="00CD6347">
      <w:pPr>
        <w:spacing w:after="0" w:line="360" w:lineRule="auto"/>
        <w:jc w:val="both"/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 w:rsidRPr="00D17F08">
        <w:rPr>
          <w:rFonts w:ascii="Comic Sans MS" w:hAnsi="Comic Sans MS" w:cs="Arial"/>
          <w:sz w:val="28"/>
          <w:szCs w:val="28"/>
        </w:rPr>
        <w:t xml:space="preserve">La qualité de ce que l’on peut aimer est </w:t>
      </w:r>
      <w:r w:rsidRPr="00D17F08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</w:t>
      </w:r>
      <w:r w:rsidRPr="00D17F08">
        <w:rPr>
          <w:rFonts w:ascii="Comic Sans MS" w:eastAsia="Times New Roman" w:hAnsi="Comic Sans MS" w:cstheme="minorHAnsi"/>
          <w:sz w:val="28"/>
          <w:szCs w:val="28"/>
          <w:lang w:eastAsia="fr-CA"/>
        </w:rPr>
        <w:t>______.</w:t>
      </w:r>
    </w:p>
    <w:p w:rsidR="00CD6347" w:rsidRPr="00D17F08" w:rsidRDefault="00CD6347" w:rsidP="00CD6347">
      <w:pPr>
        <w:spacing w:after="0" w:line="360" w:lineRule="auto"/>
        <w:jc w:val="both"/>
        <w:rPr>
          <w:rFonts w:ascii="Comic Sans MS" w:hAnsi="Comic Sans MS" w:cs="Arial"/>
          <w:sz w:val="28"/>
          <w:szCs w:val="28"/>
        </w:rPr>
      </w:pPr>
      <w:r w:rsidRPr="00D17F08">
        <w:rPr>
          <w:rFonts w:ascii="Comic Sans MS" w:hAnsi="Comic Sans MS" w:cs="Arial"/>
          <w:sz w:val="28"/>
          <w:szCs w:val="28"/>
        </w:rPr>
        <w:t xml:space="preserve">La qualité de ce que l’on peut laver est </w:t>
      </w:r>
      <w:r w:rsidRPr="00D17F08"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____________________. </w:t>
      </w:r>
    </w:p>
    <w:p w:rsidR="00CD6347" w:rsidRPr="00D17F08" w:rsidRDefault="00CD6347" w:rsidP="00CD6347">
      <w:pPr>
        <w:spacing w:after="0" w:line="360" w:lineRule="auto"/>
        <w:jc w:val="both"/>
        <w:rPr>
          <w:rFonts w:ascii="Comic Sans MS" w:hAnsi="Comic Sans MS" w:cs="Arial"/>
          <w:sz w:val="28"/>
          <w:szCs w:val="28"/>
        </w:rPr>
      </w:pPr>
      <w:r w:rsidRPr="00D17F08">
        <w:rPr>
          <w:rFonts w:ascii="Comic Sans MS" w:hAnsi="Comic Sans MS" w:cs="Arial"/>
          <w:sz w:val="28"/>
          <w:szCs w:val="28"/>
        </w:rPr>
        <w:t>Ce qu</w:t>
      </w:r>
      <w:r w:rsidR="00A223AA">
        <w:rPr>
          <w:rFonts w:ascii="Comic Sans MS" w:hAnsi="Comic Sans MS" w:cs="Arial"/>
          <w:sz w:val="28"/>
          <w:szCs w:val="28"/>
        </w:rPr>
        <w:t>’il</w:t>
      </w:r>
      <w:r w:rsidRPr="00D17F08">
        <w:rPr>
          <w:rFonts w:ascii="Comic Sans MS" w:hAnsi="Comic Sans MS" w:cs="Arial"/>
          <w:sz w:val="28"/>
          <w:szCs w:val="28"/>
        </w:rPr>
        <w:t xml:space="preserve"> est possible de jouer est </w:t>
      </w:r>
      <w:r w:rsidRPr="00D17F08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</w:t>
      </w:r>
      <w:r w:rsidRPr="00D17F08"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____. </w:t>
      </w:r>
    </w:p>
    <w:p w:rsidR="00CD6347" w:rsidRPr="00D17F08" w:rsidRDefault="00CD6347" w:rsidP="00CD6347">
      <w:pPr>
        <w:spacing w:after="0" w:line="360" w:lineRule="auto"/>
        <w:jc w:val="both"/>
        <w:rPr>
          <w:rFonts w:ascii="Comic Sans MS" w:hAnsi="Comic Sans MS" w:cs="Arial"/>
          <w:sz w:val="28"/>
          <w:szCs w:val="28"/>
        </w:rPr>
      </w:pPr>
      <w:r w:rsidRPr="00D17F08">
        <w:rPr>
          <w:rFonts w:ascii="Comic Sans MS" w:hAnsi="Comic Sans MS" w:cs="Arial"/>
          <w:sz w:val="28"/>
          <w:szCs w:val="28"/>
        </w:rPr>
        <w:t>Ce qui peut être chang</w:t>
      </w:r>
      <w:r w:rsidR="00A223AA">
        <w:rPr>
          <w:rFonts w:ascii="Comic Sans MS" w:hAnsi="Comic Sans MS" w:cs="Arial"/>
          <w:sz w:val="28"/>
          <w:szCs w:val="28"/>
        </w:rPr>
        <w:t>é</w:t>
      </w:r>
      <w:r w:rsidRPr="00D17F08">
        <w:rPr>
          <w:rFonts w:ascii="Comic Sans MS" w:hAnsi="Comic Sans MS" w:cs="Arial"/>
          <w:sz w:val="28"/>
          <w:szCs w:val="28"/>
        </w:rPr>
        <w:t xml:space="preserve"> est </w:t>
      </w:r>
      <w:r w:rsidRPr="00D17F08">
        <w:rPr>
          <w:rFonts w:ascii="Comic Sans MS" w:eastAsia="Times New Roman" w:hAnsi="Comic Sans MS" w:cstheme="minorHAnsi"/>
          <w:sz w:val="28"/>
          <w:szCs w:val="28"/>
          <w:lang w:eastAsia="fr-CA"/>
        </w:rPr>
        <w:t>_________</w:t>
      </w:r>
      <w:r w:rsidR="00A223AA">
        <w:rPr>
          <w:rFonts w:ascii="Comic Sans MS" w:eastAsia="Times New Roman" w:hAnsi="Comic Sans MS" w:cstheme="minorHAnsi"/>
          <w:sz w:val="28"/>
          <w:szCs w:val="28"/>
          <w:lang w:eastAsia="fr-CA"/>
        </w:rPr>
        <w:t>_</w:t>
      </w:r>
      <w:bookmarkStart w:id="0" w:name="_GoBack"/>
      <w:bookmarkEnd w:id="0"/>
      <w:r w:rsidRPr="00D17F08">
        <w:rPr>
          <w:rFonts w:ascii="Comic Sans MS" w:eastAsia="Times New Roman" w:hAnsi="Comic Sans MS" w:cstheme="minorHAnsi"/>
          <w:sz w:val="28"/>
          <w:szCs w:val="28"/>
          <w:lang w:eastAsia="fr-CA"/>
        </w:rPr>
        <w:t>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_______</w:t>
      </w:r>
      <w:r w:rsidRPr="00D17F08"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_______. </w:t>
      </w:r>
    </w:p>
    <w:p w:rsidR="00CD6347" w:rsidRPr="00D17F08" w:rsidRDefault="00CD6347" w:rsidP="00CD6347">
      <w:pPr>
        <w:spacing w:after="0" w:line="360" w:lineRule="auto"/>
        <w:jc w:val="both"/>
        <w:rPr>
          <w:rFonts w:ascii="Comic Sans MS" w:hAnsi="Comic Sans MS" w:cs="Arial"/>
          <w:sz w:val="28"/>
          <w:szCs w:val="28"/>
        </w:rPr>
      </w:pPr>
      <w:r w:rsidRPr="00D17F08">
        <w:rPr>
          <w:rFonts w:ascii="Comic Sans MS" w:eastAsia="Times New Roman" w:hAnsi="Comic Sans MS" w:cstheme="minorHAnsi"/>
          <w:sz w:val="28"/>
          <w:szCs w:val="28"/>
          <w:lang w:eastAsia="fr-CA"/>
        </w:rPr>
        <w:t>Ce qui peut être port</w:t>
      </w:r>
      <w:r w:rsidR="00A223AA">
        <w:rPr>
          <w:rFonts w:ascii="Comic Sans MS" w:eastAsia="Times New Roman" w:hAnsi="Comic Sans MS" w:cstheme="minorHAnsi"/>
          <w:sz w:val="28"/>
          <w:szCs w:val="28"/>
          <w:lang w:eastAsia="fr-CA"/>
        </w:rPr>
        <w:t>é</w:t>
      </w:r>
      <w:r w:rsidRPr="00D17F08"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 est ____</w:t>
      </w:r>
      <w:r w:rsidR="00A223AA">
        <w:rPr>
          <w:rFonts w:ascii="Comic Sans MS" w:eastAsia="Times New Roman" w:hAnsi="Comic Sans MS" w:cstheme="minorHAnsi"/>
          <w:sz w:val="28"/>
          <w:szCs w:val="28"/>
          <w:lang w:eastAsia="fr-CA"/>
        </w:rPr>
        <w:t>_</w:t>
      </w:r>
      <w:r w:rsidRPr="00D17F08">
        <w:rPr>
          <w:rFonts w:ascii="Comic Sans MS" w:eastAsia="Times New Roman" w:hAnsi="Comic Sans MS" w:cstheme="minorHAnsi"/>
          <w:sz w:val="28"/>
          <w:szCs w:val="28"/>
          <w:lang w:eastAsia="fr-CA"/>
        </w:rPr>
        <w:t>________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________</w:t>
      </w:r>
      <w:r w:rsidRPr="00D17F08"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________. </w:t>
      </w:r>
    </w:p>
    <w:p w:rsidR="00CD6347" w:rsidRDefault="00CD6347" w:rsidP="00CD6347">
      <w:pPr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Quelqu’un à qui l’on peut parler </w:t>
      </w:r>
      <w:proofErr w:type="gramStart"/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est 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 </w:t>
      </w:r>
      <w:r w:rsidRPr="00E928B8">
        <w:rPr>
          <w:rFonts w:ascii="Comic Sans MS" w:eastAsia="Times New Roman" w:hAnsi="Comic Sans MS" w:cstheme="minorHAnsi"/>
          <w:sz w:val="28"/>
          <w:szCs w:val="28"/>
          <w:lang w:eastAsia="fr-CA"/>
        </w:rPr>
        <w:t>_</w:t>
      </w:r>
      <w:proofErr w:type="gramEnd"/>
      <w:r w:rsidRPr="00E928B8">
        <w:rPr>
          <w:rFonts w:ascii="Comic Sans MS" w:eastAsia="Times New Roman" w:hAnsi="Comic Sans MS" w:cstheme="minorHAnsi"/>
          <w:sz w:val="28"/>
          <w:szCs w:val="28"/>
          <w:lang w:eastAsia="fr-CA"/>
        </w:rPr>
        <w:t>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</w:t>
      </w:r>
      <w:r w:rsidRPr="00E928B8">
        <w:rPr>
          <w:rFonts w:ascii="Comic Sans MS" w:eastAsia="Times New Roman" w:hAnsi="Comic Sans MS" w:cstheme="minorHAnsi"/>
          <w:sz w:val="28"/>
          <w:szCs w:val="28"/>
          <w:lang w:eastAsia="fr-CA"/>
        </w:rPr>
        <w:t>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</w:t>
      </w:r>
      <w:r w:rsidRPr="00E928B8">
        <w:rPr>
          <w:rFonts w:ascii="Comic Sans MS" w:eastAsia="Times New Roman" w:hAnsi="Comic Sans MS" w:cstheme="minorHAnsi"/>
          <w:sz w:val="28"/>
          <w:szCs w:val="28"/>
          <w:lang w:eastAsia="fr-CA"/>
        </w:rPr>
        <w:t>_______.</w:t>
      </w:r>
    </w:p>
    <w:p w:rsidR="00EA0BBA" w:rsidRPr="00EA0BBA" w:rsidRDefault="00EA0BBA" w:rsidP="00EA0BBA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EA0BBA" w:rsidRDefault="00EA0BBA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Quel est le </w:t>
      </w:r>
      <w:r w:rsidR="00670B96">
        <w:rPr>
          <w:rFonts w:ascii="Comic Sans MS" w:eastAsia="Times New Roman" w:hAnsi="Comic Sans MS" w:cs="Calibri"/>
          <w:b/>
          <w:sz w:val="28"/>
          <w:szCs w:val="28"/>
          <w:lang w:eastAsia="fr-CA"/>
        </w:rPr>
        <w:t>suffixe</w:t>
      </w:r>
      <w:r w:rsidRP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vedette?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</w:t>
      </w:r>
    </w:p>
    <w:p w:rsidR="00EA0BBA" w:rsidRPr="00660709" w:rsidRDefault="00EA0BBA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Inscris-le dans </w:t>
      </w:r>
      <w:r w:rsidRPr="000D7786">
        <w:rPr>
          <w:rFonts w:ascii="Comic Sans MS" w:eastAsia="Times New Roman" w:hAnsi="Comic Sans MS" w:cs="Calibri"/>
          <w:b/>
          <w:i/>
          <w:sz w:val="28"/>
          <w:szCs w:val="28"/>
          <w:lang w:eastAsia="fr-CA"/>
        </w:rPr>
        <w:t>L’arbre des mots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.</w:t>
      </w:r>
    </w:p>
    <w:p w:rsidR="00660709" w:rsidRDefault="009C74DA" w:rsidP="00EA0BBA">
      <w:pPr>
        <w:spacing w:beforeLines="60" w:before="144" w:afterLines="60" w:after="144" w:line="240" w:lineRule="auto"/>
        <w:jc w:val="center"/>
        <w:rPr>
          <w:sz w:val="24"/>
          <w:szCs w:val="24"/>
        </w:rPr>
      </w:pPr>
      <w:r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3B7467E7" wp14:editId="7BC2DB30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2932804" cy="260693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bre suff copie_Plan de travail 1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804" cy="2606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786" w:rsidRDefault="000D7786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9C74DA" w:rsidRDefault="009C74DA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9C74DA" w:rsidRDefault="009C74DA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9C74DA" w:rsidRDefault="009C74DA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9C74DA" w:rsidRDefault="009C74DA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9C74DA" w:rsidRPr="000D7786" w:rsidRDefault="009C74DA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5D12DC" w:rsidRDefault="00874B15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Trouve le sens de ce </w:t>
      </w:r>
      <w:r w:rsidR="005D12DC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suffixe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 : </w:t>
      </w:r>
    </w:p>
    <w:p w:rsidR="00660709" w:rsidRPr="000D7786" w:rsidRDefault="00874B15" w:rsidP="00660709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____________________</w:t>
      </w:r>
      <w:r w:rsidR="005D12DC"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___________________</w:t>
      </w:r>
      <w:r w:rsidR="00E816E5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</w:t>
      </w:r>
      <w:r w:rsidR="005D12DC"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</w:t>
      </w:r>
    </w:p>
    <w:sectPr w:rsidR="00660709" w:rsidRPr="000D7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FC" w:rsidRDefault="007933FC" w:rsidP="009E7515">
      <w:pPr>
        <w:spacing w:after="0" w:line="240" w:lineRule="auto"/>
      </w:pPr>
      <w:r>
        <w:separator/>
      </w:r>
    </w:p>
  </w:endnote>
  <w:endnote w:type="continuationSeparator" w:id="0">
    <w:p w:rsidR="007933FC" w:rsidRDefault="007933FC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AA" w:rsidRDefault="00A223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166B2D" w:rsidRDefault="00271720" w:rsidP="00166B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AA" w:rsidRDefault="00A223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FC" w:rsidRDefault="007933FC" w:rsidP="009E7515">
      <w:pPr>
        <w:spacing w:after="0" w:line="240" w:lineRule="auto"/>
      </w:pPr>
      <w:r>
        <w:separator/>
      </w:r>
    </w:p>
  </w:footnote>
  <w:footnote w:type="continuationSeparator" w:id="0">
    <w:p w:rsidR="007933FC" w:rsidRDefault="007933FC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AA" w:rsidRDefault="00A223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786" w:rsidRDefault="000D7786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AA" w:rsidRDefault="00A223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E"/>
    <w:rsid w:val="00050D5F"/>
    <w:rsid w:val="0005571D"/>
    <w:rsid w:val="00080BC9"/>
    <w:rsid w:val="000D7786"/>
    <w:rsid w:val="000F612A"/>
    <w:rsid w:val="00106E7B"/>
    <w:rsid w:val="00143C1E"/>
    <w:rsid w:val="00166B2D"/>
    <w:rsid w:val="001B785F"/>
    <w:rsid w:val="00247317"/>
    <w:rsid w:val="00271720"/>
    <w:rsid w:val="002C2FAA"/>
    <w:rsid w:val="00356861"/>
    <w:rsid w:val="00365B79"/>
    <w:rsid w:val="003E3A92"/>
    <w:rsid w:val="003F30B9"/>
    <w:rsid w:val="004A479F"/>
    <w:rsid w:val="004A57F0"/>
    <w:rsid w:val="004A6A08"/>
    <w:rsid w:val="004F384C"/>
    <w:rsid w:val="00531434"/>
    <w:rsid w:val="00577883"/>
    <w:rsid w:val="005A2538"/>
    <w:rsid w:val="005A783D"/>
    <w:rsid w:val="005B3605"/>
    <w:rsid w:val="005D12DC"/>
    <w:rsid w:val="005D3584"/>
    <w:rsid w:val="005D3981"/>
    <w:rsid w:val="006111DA"/>
    <w:rsid w:val="00660709"/>
    <w:rsid w:val="006651A2"/>
    <w:rsid w:val="00670B96"/>
    <w:rsid w:val="00673101"/>
    <w:rsid w:val="00731BAE"/>
    <w:rsid w:val="00743ACD"/>
    <w:rsid w:val="00744F51"/>
    <w:rsid w:val="007933FC"/>
    <w:rsid w:val="007A5211"/>
    <w:rsid w:val="008236D0"/>
    <w:rsid w:val="0086071C"/>
    <w:rsid w:val="00874B15"/>
    <w:rsid w:val="008A0E54"/>
    <w:rsid w:val="008A5CD1"/>
    <w:rsid w:val="008C0D8D"/>
    <w:rsid w:val="009306D8"/>
    <w:rsid w:val="00933CEC"/>
    <w:rsid w:val="0096173C"/>
    <w:rsid w:val="00962D8D"/>
    <w:rsid w:val="009C74DA"/>
    <w:rsid w:val="009D065A"/>
    <w:rsid w:val="009D18BD"/>
    <w:rsid w:val="009E7515"/>
    <w:rsid w:val="009F2111"/>
    <w:rsid w:val="00A223AA"/>
    <w:rsid w:val="00A4744B"/>
    <w:rsid w:val="00AA6FEE"/>
    <w:rsid w:val="00AC7393"/>
    <w:rsid w:val="00B260DA"/>
    <w:rsid w:val="00B37B2F"/>
    <w:rsid w:val="00B713CD"/>
    <w:rsid w:val="00BD22AB"/>
    <w:rsid w:val="00C42659"/>
    <w:rsid w:val="00CA0E1E"/>
    <w:rsid w:val="00CD6347"/>
    <w:rsid w:val="00D33A9F"/>
    <w:rsid w:val="00D435A3"/>
    <w:rsid w:val="00DA0915"/>
    <w:rsid w:val="00DB1E12"/>
    <w:rsid w:val="00DC35C2"/>
    <w:rsid w:val="00E30765"/>
    <w:rsid w:val="00E47021"/>
    <w:rsid w:val="00E61AAB"/>
    <w:rsid w:val="00E816E5"/>
    <w:rsid w:val="00E84AE9"/>
    <w:rsid w:val="00E928B8"/>
    <w:rsid w:val="00EA0BBA"/>
    <w:rsid w:val="00F343AB"/>
    <w:rsid w:val="00F43650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06F3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Évaluateur</cp:lastModifiedBy>
  <cp:revision>2</cp:revision>
  <cp:lastPrinted>2019-11-22T21:56:00Z</cp:lastPrinted>
  <dcterms:created xsi:type="dcterms:W3CDTF">2020-04-29T18:36:00Z</dcterms:created>
  <dcterms:modified xsi:type="dcterms:W3CDTF">2020-04-29T18:36:00Z</dcterms:modified>
</cp:coreProperties>
</file>